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E9" w:rsidRPr="00147832" w:rsidRDefault="00FA6FE9" w:rsidP="00147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832">
        <w:rPr>
          <w:rFonts w:ascii="Arial" w:hAnsi="Arial" w:cs="Arial"/>
          <w:b/>
          <w:sz w:val="24"/>
          <w:szCs w:val="24"/>
        </w:rPr>
        <w:t>DECRETO Nº 3.186-N, de 24 de Julho de 1991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5440EA">
      <w:pPr>
        <w:spacing w:after="0" w:line="240" w:lineRule="auto"/>
        <w:ind w:left="3828"/>
        <w:jc w:val="both"/>
        <w:rPr>
          <w:rFonts w:ascii="Arial" w:hAnsi="Arial" w:cs="Arial"/>
          <w:b/>
          <w:i/>
          <w:sz w:val="20"/>
          <w:szCs w:val="20"/>
        </w:rPr>
      </w:pPr>
      <w:r w:rsidRPr="00147832">
        <w:rPr>
          <w:rFonts w:ascii="Arial" w:hAnsi="Arial" w:cs="Arial"/>
          <w:b/>
          <w:i/>
          <w:sz w:val="20"/>
          <w:szCs w:val="20"/>
        </w:rPr>
        <w:t>Cria o Conselho de Transporte Coletivo Intermunicipal e dá outras providências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O GOVERNADOR DO ESTADO DO ESPÍRITO SANTO, usando das atribuições que lhe confere o art. 91, inciso III, da Constituição Estadual, </w:t>
      </w:r>
    </w:p>
    <w:p w:rsidR="005440EA" w:rsidRPr="00147832" w:rsidRDefault="005440E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>DECRETA: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CAPÍTULO I Da Organização</w:t>
      </w:r>
    </w:p>
    <w:p w:rsidR="005440EA" w:rsidRPr="00147832" w:rsidRDefault="005440E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1º - Fica criado na estrutura da Secretaria de Estado dos Transportes e Obras Públicas</w:t>
      </w:r>
      <w:r w:rsidR="005440EA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>(SETR) o Conselho de Transporte Coletivo Intermunicipal (CTI).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 2º</w:t>
      </w:r>
      <w:r w:rsidR="008C308A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>-  O  Conselho  de  Transporte  Coletivo  Intermunicipal  (CTI)  é  composto  pelos seguintes membros: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EA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I - Secretário de Estado dos Transportes e Obras Públicas, seu Presidente e membro nato; </w:t>
      </w:r>
    </w:p>
    <w:p w:rsidR="005440EA" w:rsidRPr="00147832" w:rsidRDefault="005440E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 - Secretário de Estado da Segurança Pública, membro nato;</w:t>
      </w:r>
    </w:p>
    <w:p w:rsidR="005440EA" w:rsidRPr="00147832" w:rsidRDefault="005440E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EA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III - Secretário de Estado da Fazenda, membro nato;</w:t>
      </w:r>
    </w:p>
    <w:p w:rsidR="005440EA" w:rsidRPr="00147832" w:rsidRDefault="005440E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IV - Procurador Geral do Estado, membro nato;</w:t>
      </w:r>
    </w:p>
    <w:p w:rsidR="005440EA" w:rsidRPr="00147832" w:rsidRDefault="005440E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 - Diretor Geral do DER-ES, membro nato;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 - Diretor Geral do DETRAN-ES, membro nato;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VII - Um representante da Associação dos Municípios do Estado do Espírito Santo;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VIII - Um representante do Sindicato das Empresas de Transportes de Passageiros do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Estado do Espírito Santo;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IX - Um representante do Sindicato dos Trabalhadores em Transportes Rodoviários do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Estado do Espírito Santo.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§ 1º - Cada membro do Conselho de Transporte Coletivo Intermunicipal (CTI) terá um suplente cuja duração do mandato será a mesma do tempo de duração do titular;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§ 2º - Os representantes das entidades relacionadas nos incisos VII, VIII, IX deste Artigo serão nomeados pelo Governador do Estado, escolhidos em listas tríplices contendo os nomes dos titulares e suplentes, respectivamente;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§ 3º - Será de 02 (dois) anos o mandato no Conselho, salvo nos casos relacionados nos incisos I e VI em que o mandato expirará com o afastamento do Conselheiro do cargo por ele exercido na Administração Pública Estadual.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3º - Os suplentes dos titulares de cargo da Administração Pública Estadual serão nomeados a vista de indicação por este ao Governador do Estado.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Art. 4º - O </w:t>
      </w:r>
      <w:r w:rsidR="005440EA" w:rsidRPr="00147832">
        <w:rPr>
          <w:rFonts w:ascii="Arial" w:hAnsi="Arial" w:cs="Arial"/>
          <w:sz w:val="20"/>
          <w:szCs w:val="20"/>
        </w:rPr>
        <w:t>quórum</w:t>
      </w:r>
      <w:r w:rsidRPr="00147832">
        <w:rPr>
          <w:rFonts w:ascii="Arial" w:hAnsi="Arial" w:cs="Arial"/>
          <w:sz w:val="20"/>
          <w:szCs w:val="20"/>
        </w:rPr>
        <w:t xml:space="preserve"> mínimo para abertura dos trabalhos do Conselho somente se verificará com a presença de 05 (cinco) Conselheiros e as decisões somente serão aprovadas uma vez votada por metade mais um dos presentes, não votando o Presidente, salvo em caso de empate.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Parágrafo Único - O exercício do mandato de Conselheiro será gratuito e considerado como relevante serviço prestado ao Estado do Espírito Santo. </w:t>
      </w:r>
    </w:p>
    <w:p w:rsidR="005440EA" w:rsidRPr="00147832" w:rsidRDefault="005440E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5º - Perderá o mandato o Conselheiro que deixar de comparecer, sem justificação prévia, ou por motivo de força maior, a 03 (três) sessões consecutivas ou a 06 (seis) intercaladas no período de 12 (doze) meses.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6º - As atividades do Conselho serão exercidas pela Secretaria Executiva que contará com pessoal recrutado dentre os servidores do Estado, por designação do Presidente.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§ 1º - O Secretário do Conselho será designado pelo Presidente;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§ 2º - O Secretário Executivo do Conselho perceberá a título de remuneração uma gratificação   correspondente   a   que   é   paga   pelo   Estado   a   Órgãos   colegiados   da Administração Estadual do mesmo nível.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440EA" w:rsidRPr="00147832" w:rsidRDefault="00FA6FE9" w:rsidP="005440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 xml:space="preserve">CAPÍTULO II </w:t>
      </w:r>
    </w:p>
    <w:p w:rsidR="00FA6FE9" w:rsidRPr="00147832" w:rsidRDefault="00FA6FE9" w:rsidP="005440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>Da Competência</w:t>
      </w:r>
    </w:p>
    <w:p w:rsidR="005440EA" w:rsidRPr="00147832" w:rsidRDefault="005440EA" w:rsidP="005440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7º - Ao Conselho de Transporte Coletivo Intermunicipal (CTI) compete apreciar todo assunto relativo ao transporte coletivo de passageiros nas linhas intermunicipais do Estado do Espírito Santo, e especialmente: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Decidir sobre: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a) conceder autorização para exploração das linhas de transporte coletivo de passageiros nos limites do Estado do Espírito Santo ligando os municípios;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b) dispor sobre a criação de linhas e alterações dos seus itinerários;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c) prorrogação de contratos de concessões;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d)  recursos  interpostos  contra  decisões  de  autoridades  administrativas  e  decisões colegiadas do próprio Conselho;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e) regime de funcionamento de linha de transporte;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f) transformação de linhas intermunicipais em linhas urbanas, quando for o caso;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g) alteração de linhas;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h) condições de locação de estação e agência rodoviária do DER-ES a terceiros;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i) tarifas;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j) licitações;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k) laudos de avaliações;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l)  sugerir  alterações  ao  Regulamento  do  Sistema  de  Transporte  Intermunicipal  de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Passageiros, para homologação pelo Governador do Estado.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EA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8º - Das decisões do Conselho cabem:</w:t>
      </w:r>
    </w:p>
    <w:p w:rsidR="005440EA" w:rsidRPr="00147832" w:rsidRDefault="005440E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 I - pedido de reconsideração;</w:t>
      </w:r>
    </w:p>
    <w:p w:rsidR="005440EA" w:rsidRPr="00147832" w:rsidRDefault="005440E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II - recurso para o Governador do Estado. </w:t>
      </w:r>
    </w:p>
    <w:p w:rsidR="005440EA" w:rsidRPr="00147832" w:rsidRDefault="005440E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Parágrafo Único - O prazo para interposição de recurso contra decisão do Conselho é de</w:t>
      </w:r>
      <w:r w:rsidR="005440EA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>05 (cinco) dias contados da publicação do ato no Diário Oficial do Estado.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5440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>CAPÍTULO III</w:t>
      </w:r>
    </w:p>
    <w:p w:rsidR="00FA6FE9" w:rsidRPr="00147832" w:rsidRDefault="00FA6FE9" w:rsidP="005440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>Das Disposições Gerais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9º - Os recursos interpostos contra decisões impostas em autos de infração, em que forem aplicadas penas de multas aos recorrentes, deverão ser precedidos de depósitos prévios, sob pena de serem considerados desertos.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lastRenderedPageBreak/>
        <w:t>Parágrafo Único - No caso previsto no presente Artigo, o valor será depositado em conta bancária remunerada em nome do Conselho e uma vez dado provimento no recurso, em decisão com trânsito em julgado, será devolvido ao recorrente os rendimentos que auferir.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 10  -  Para  cumprimento  dos  fins  previstos  no  presente  Decreto  o  Presidente  do Conselho de Transporte Coletivo Intermunicipal requisitará apoio técnico-administrativo dos órgãos da Administração Estadual.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Art. 11 - Este Decreto entra em vigor na data de sua publicação, revogadas as disposições em contrário, e especialmente o inciso X, do Art. 5º do Regulamento do Departamento Estadual de Trânsito (DETRAN-ES), aprovado pela Resolução Nº 120/89 do Conselho de </w:t>
      </w:r>
      <w:r w:rsidR="003032AA" w:rsidRPr="00147832">
        <w:rPr>
          <w:rFonts w:ascii="Arial" w:hAnsi="Arial" w:cs="Arial"/>
          <w:sz w:val="20"/>
          <w:szCs w:val="20"/>
        </w:rPr>
        <w:t>Administração do DETRAN</w:t>
      </w:r>
      <w:r w:rsidRPr="00147832">
        <w:rPr>
          <w:rFonts w:ascii="Arial" w:hAnsi="Arial" w:cs="Arial"/>
          <w:sz w:val="20"/>
          <w:szCs w:val="20"/>
        </w:rPr>
        <w:t>-</w:t>
      </w:r>
      <w:r w:rsidR="003032AA" w:rsidRPr="00147832">
        <w:rPr>
          <w:rFonts w:ascii="Arial" w:hAnsi="Arial" w:cs="Arial"/>
          <w:sz w:val="20"/>
          <w:szCs w:val="20"/>
        </w:rPr>
        <w:t>ES, homologado pelo Decreto nº 2.910</w:t>
      </w:r>
      <w:r w:rsidRPr="00147832">
        <w:rPr>
          <w:rFonts w:ascii="Arial" w:hAnsi="Arial" w:cs="Arial"/>
          <w:sz w:val="20"/>
          <w:szCs w:val="20"/>
        </w:rPr>
        <w:t>-</w:t>
      </w:r>
      <w:r w:rsidR="003032AA" w:rsidRPr="00147832">
        <w:rPr>
          <w:rFonts w:ascii="Arial" w:hAnsi="Arial" w:cs="Arial"/>
          <w:sz w:val="20"/>
          <w:szCs w:val="20"/>
        </w:rPr>
        <w:t>N, de 04 de</w:t>
      </w:r>
      <w:r w:rsidRPr="00147832">
        <w:rPr>
          <w:rFonts w:ascii="Arial" w:hAnsi="Arial" w:cs="Arial"/>
          <w:sz w:val="20"/>
          <w:szCs w:val="20"/>
        </w:rPr>
        <w:t xml:space="preserve"> Dezembro de 1989.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Palácio Anchieta, em Vitória, aos 24 dias do mês de Julho de 1991, 170º da Independência,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103º da República, 457º do Início da Colonização do Solo Espírito-Santense.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>ALBUÍNO CUNHA DE AZEREDO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GOVERNADOR DO ESTADO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2AA" w:rsidRPr="00147832" w:rsidRDefault="00FA6FE9" w:rsidP="00B320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 xml:space="preserve">JOÃO LUIZ DE MENEZES TOVAR 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SECRETÁRIO DE ESTADO DOS TRANSPORTES E OBRAS PÚBLICAS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>JOSÉ AUGUSTO BELLINI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SECRETÁRIO DE ESTADO DA SEGURANÇA PÚBLICA 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CONSELHO DE TRANSPORTE COLETIVO INTERMUNICIPAL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EA" w:rsidRPr="00147832" w:rsidRDefault="005440EA" w:rsidP="005440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>Publicado no D.O. de 27/09/91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147832">
      <w:pPr>
        <w:tabs>
          <w:tab w:val="left" w:pos="256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>RESOLUÇÃO CTI Nº 001/91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3032AA">
      <w:pPr>
        <w:spacing w:after="0" w:line="240" w:lineRule="auto"/>
        <w:ind w:left="3686"/>
        <w:jc w:val="both"/>
        <w:rPr>
          <w:rFonts w:ascii="Arial" w:hAnsi="Arial" w:cs="Arial"/>
          <w:b/>
          <w:i/>
          <w:sz w:val="20"/>
          <w:szCs w:val="20"/>
        </w:rPr>
      </w:pPr>
      <w:r w:rsidRPr="00147832">
        <w:rPr>
          <w:rFonts w:ascii="Arial" w:hAnsi="Arial" w:cs="Arial"/>
          <w:b/>
          <w:i/>
          <w:sz w:val="20"/>
          <w:szCs w:val="20"/>
        </w:rPr>
        <w:t>Aprovando Regimento Interno do Conselho de Transporte Coletivo Intermunicipal (CTI). (Publicado no DIO de 21/10/91)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O C</w:t>
      </w:r>
      <w:r w:rsidR="003032AA" w:rsidRPr="00147832">
        <w:rPr>
          <w:rFonts w:ascii="Arial" w:hAnsi="Arial" w:cs="Arial"/>
          <w:sz w:val="20"/>
          <w:szCs w:val="20"/>
        </w:rPr>
        <w:t xml:space="preserve">onselho de </w:t>
      </w:r>
      <w:r w:rsidRPr="00147832">
        <w:rPr>
          <w:rFonts w:ascii="Arial" w:hAnsi="Arial" w:cs="Arial"/>
          <w:sz w:val="20"/>
          <w:szCs w:val="20"/>
        </w:rPr>
        <w:t>T</w:t>
      </w:r>
      <w:r w:rsidR="003032AA" w:rsidRPr="00147832">
        <w:rPr>
          <w:rFonts w:ascii="Arial" w:hAnsi="Arial" w:cs="Arial"/>
          <w:sz w:val="20"/>
          <w:szCs w:val="20"/>
        </w:rPr>
        <w:t>ransporte</w:t>
      </w:r>
      <w:r w:rsidRPr="00147832">
        <w:rPr>
          <w:rFonts w:ascii="Arial" w:hAnsi="Arial" w:cs="Arial"/>
          <w:sz w:val="20"/>
          <w:szCs w:val="20"/>
        </w:rPr>
        <w:t xml:space="preserve"> C</w:t>
      </w:r>
      <w:r w:rsidR="003032AA" w:rsidRPr="00147832">
        <w:rPr>
          <w:rFonts w:ascii="Arial" w:hAnsi="Arial" w:cs="Arial"/>
          <w:sz w:val="20"/>
          <w:szCs w:val="20"/>
        </w:rPr>
        <w:t>oletivo</w:t>
      </w:r>
      <w:r w:rsidRPr="00147832">
        <w:rPr>
          <w:rFonts w:ascii="Arial" w:hAnsi="Arial" w:cs="Arial"/>
          <w:sz w:val="20"/>
          <w:szCs w:val="20"/>
        </w:rPr>
        <w:t xml:space="preserve"> I</w:t>
      </w:r>
      <w:r w:rsidR="003032AA" w:rsidRPr="00147832">
        <w:rPr>
          <w:rFonts w:ascii="Arial" w:hAnsi="Arial" w:cs="Arial"/>
          <w:sz w:val="20"/>
          <w:szCs w:val="20"/>
        </w:rPr>
        <w:t>ntermunicipal</w:t>
      </w:r>
      <w:r w:rsidRPr="00147832">
        <w:rPr>
          <w:rFonts w:ascii="Arial" w:hAnsi="Arial" w:cs="Arial"/>
          <w:sz w:val="20"/>
          <w:szCs w:val="20"/>
        </w:rPr>
        <w:t xml:space="preserve">, no uso das atribuições </w:t>
      </w:r>
      <w:r w:rsidR="0086668E" w:rsidRPr="00147832">
        <w:rPr>
          <w:rFonts w:ascii="Arial" w:hAnsi="Arial" w:cs="Arial"/>
          <w:sz w:val="20"/>
          <w:szCs w:val="20"/>
        </w:rPr>
        <w:t>legais que</w:t>
      </w:r>
      <w:r w:rsidRPr="00147832">
        <w:rPr>
          <w:rFonts w:ascii="Arial" w:hAnsi="Arial" w:cs="Arial"/>
          <w:sz w:val="20"/>
          <w:szCs w:val="20"/>
        </w:rPr>
        <w:t xml:space="preserve"> lhe confere o Art. 7º do Decreto nº 3.186-N, de 24 de Julho de 1991, e em vista do Parecer favorável do Conselheiro-Relator,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>RESOLVE: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b/>
          <w:i/>
          <w:sz w:val="20"/>
          <w:szCs w:val="20"/>
        </w:rPr>
        <w:t>APROVAR</w:t>
      </w:r>
      <w:r w:rsidRPr="00147832">
        <w:rPr>
          <w:rFonts w:ascii="Arial" w:hAnsi="Arial" w:cs="Arial"/>
          <w:sz w:val="20"/>
          <w:szCs w:val="20"/>
        </w:rPr>
        <w:t xml:space="preserve"> o Regimento Interno do Conselho de Transporte Coletivo Intermunicipal (CTI).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Vitória, 04 de Outubro de 1991.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2AA" w:rsidRPr="00147832" w:rsidRDefault="00FA6FE9" w:rsidP="00B320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 xml:space="preserve">JOÃO LUIZ DE MENEZES TOVAR 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47832">
        <w:rPr>
          <w:rFonts w:ascii="Arial" w:hAnsi="Arial" w:cs="Arial"/>
          <w:b/>
          <w:sz w:val="16"/>
          <w:szCs w:val="16"/>
        </w:rPr>
        <w:t xml:space="preserve">SECRETÁRIO DE ESTADO DOS TRANSPORTES E OBRAS PÚBLICAS </w:t>
      </w:r>
    </w:p>
    <w:p w:rsidR="003032AA" w:rsidRPr="00147832" w:rsidRDefault="003032A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2AA" w:rsidRPr="00147832" w:rsidRDefault="003032A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2AA" w:rsidRPr="00147832" w:rsidRDefault="003032AA" w:rsidP="003032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32AA" w:rsidRPr="00147832" w:rsidRDefault="00FA6FE9" w:rsidP="003032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 xml:space="preserve">REGIMENTO INTERNO DO CONSELHO DE </w:t>
      </w:r>
    </w:p>
    <w:p w:rsidR="00FA6FE9" w:rsidRPr="00147832" w:rsidRDefault="00FA6FE9" w:rsidP="003032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>TRANSPORTE COLETIVO INTERMUNICIPAL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1º - O Conselho de Transporte Coletivo Intermunicipal (CTI), criado pelo Decreto Nº</w:t>
      </w:r>
      <w:r w:rsidR="003032AA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>3.186-N, de 24/07/91, com sede em Vitória e jurisdição, na esfera de sua competência, em todo o Estado, vincula-se à Secretaria de Estado dos Transportes e Obras Públicas e tem por finalidade apreciar todo assunto relativo ao transporte coletivo rodoviário de passageiros nas linhas intermunicipais do Estado do Espírito Santo.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47832">
        <w:rPr>
          <w:rFonts w:ascii="Arial" w:hAnsi="Arial" w:cs="Arial"/>
          <w:sz w:val="20"/>
          <w:szCs w:val="20"/>
        </w:rPr>
        <w:lastRenderedPageBreak/>
        <w:t>Art. 2º - O CTI será composto dos seguintes membros: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2AA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 - Secretário de Estado dos Transportes e Obras Públicas, seu Presidente e membro nato;</w:t>
      </w:r>
    </w:p>
    <w:p w:rsidR="003032AA" w:rsidRPr="00147832" w:rsidRDefault="003032A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 II - Secretário de Estado da Segurança Pública, membro nato;</w:t>
      </w:r>
    </w:p>
    <w:p w:rsidR="003032AA" w:rsidRPr="00147832" w:rsidRDefault="003032A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III - Secretário de Estado da Fazenda, membro nato; IV - Procurador Geral do Estado, membro nato;</w:t>
      </w:r>
    </w:p>
    <w:p w:rsidR="003032AA" w:rsidRPr="00147832" w:rsidRDefault="003032A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 - Diretor Geral do DER-ES, membro nato; VI - Diretor Geral do DETRAN, membro nato;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VII - Um representante da Associação dos Municípios do Estado do Espírito Santo;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VIII - Um representante do Sindicato das Empresas de Transportes de Passageiros do</w:t>
      </w:r>
      <w:r w:rsidR="003032AA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>Estado do Espírito Santo;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IX - Um representante do Sindicato dos Trabalhadores em Transportes Rodoviários do</w:t>
      </w:r>
      <w:r w:rsidR="003032AA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>Estado do Espírito Santo.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Art. 3º - O </w:t>
      </w:r>
      <w:r w:rsidR="003032AA" w:rsidRPr="00147832">
        <w:rPr>
          <w:rFonts w:ascii="Arial" w:hAnsi="Arial" w:cs="Arial"/>
          <w:sz w:val="20"/>
          <w:szCs w:val="20"/>
        </w:rPr>
        <w:t>quórum</w:t>
      </w:r>
      <w:r w:rsidRPr="00147832">
        <w:rPr>
          <w:rFonts w:ascii="Arial" w:hAnsi="Arial" w:cs="Arial"/>
          <w:sz w:val="20"/>
          <w:szCs w:val="20"/>
        </w:rPr>
        <w:t xml:space="preserve"> mínimo para abertura dos trabalhos do Conselho somente se verificará com a presença de pelo menos 05 (cinco) Conselheiros, e as decisões serão aprovadas uma vez votadas por metade mais um dos presentes, não votando o Presidente, salvo em caso de empate.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Parágrafo Único – Não se verificando este </w:t>
      </w:r>
      <w:r w:rsidR="003032AA" w:rsidRPr="00147832">
        <w:rPr>
          <w:rFonts w:ascii="Arial" w:hAnsi="Arial" w:cs="Arial"/>
          <w:sz w:val="20"/>
          <w:szCs w:val="20"/>
        </w:rPr>
        <w:t>quórum</w:t>
      </w:r>
      <w:r w:rsidRPr="00147832">
        <w:rPr>
          <w:rFonts w:ascii="Arial" w:hAnsi="Arial" w:cs="Arial"/>
          <w:sz w:val="20"/>
          <w:szCs w:val="20"/>
        </w:rPr>
        <w:t xml:space="preserve">, o Presidente aguardará, durante 30 (trinta) minutos, que se complete o número. Se persistir a falta de </w:t>
      </w:r>
      <w:r w:rsidR="003032AA" w:rsidRPr="00147832">
        <w:rPr>
          <w:rFonts w:ascii="Arial" w:hAnsi="Arial" w:cs="Arial"/>
          <w:sz w:val="20"/>
          <w:szCs w:val="20"/>
        </w:rPr>
        <w:t>quórum</w:t>
      </w:r>
      <w:r w:rsidRPr="00147832">
        <w:rPr>
          <w:rFonts w:ascii="Arial" w:hAnsi="Arial" w:cs="Arial"/>
          <w:sz w:val="20"/>
          <w:szCs w:val="20"/>
        </w:rPr>
        <w:t xml:space="preserve"> será convocada outra reunião em data fixada pelo Presidente.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4º - As substituições eventuais de membros do CTI far-se-ão pelos respectivos suplentes.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Parágrafo Único - Cabe ao Presidente do Conselho, quando for o caso, proceder à convocação dos suplentes.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5º - As substituições definitivas de membros do CTI deverão atender ao Art. 2º do Decreto Nº 3.186-N, de 24/07/91, sendo observado o prazo para encerramento do mandato da entidade substituída.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Art. 6º - Perderá o mandato o Conselheiro que deixar de comparecer, sem justificação prévia, ou por motivo de força maior, a 03 (três) sessões consecutivas ou a 06 (seis) intercaladas no período de 12 (doze) meses. </w:t>
      </w:r>
    </w:p>
    <w:p w:rsidR="003032AA" w:rsidRPr="00147832" w:rsidRDefault="003032A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 7º</w:t>
      </w:r>
      <w:r w:rsidR="005B0A95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 xml:space="preserve">-  </w:t>
      </w:r>
      <w:r w:rsidR="00810D5F" w:rsidRPr="00147832">
        <w:rPr>
          <w:rFonts w:ascii="Arial" w:hAnsi="Arial" w:cs="Arial"/>
          <w:sz w:val="20"/>
          <w:szCs w:val="20"/>
        </w:rPr>
        <w:t>As atividades administrativas do Conselho serão exercidas pela Secretaria</w:t>
      </w:r>
      <w:r w:rsidRPr="00147832">
        <w:rPr>
          <w:rFonts w:ascii="Arial" w:hAnsi="Arial" w:cs="Arial"/>
          <w:sz w:val="20"/>
          <w:szCs w:val="20"/>
        </w:rPr>
        <w:t xml:space="preserve"> </w:t>
      </w:r>
      <w:r w:rsidR="00810D5F" w:rsidRPr="00147832">
        <w:rPr>
          <w:rFonts w:ascii="Arial" w:hAnsi="Arial" w:cs="Arial"/>
          <w:sz w:val="20"/>
          <w:szCs w:val="20"/>
        </w:rPr>
        <w:t>Executiva que contará com pessoal recrutado entre os servidores do Estado, por</w:t>
      </w:r>
      <w:r w:rsidRPr="00147832">
        <w:rPr>
          <w:rFonts w:ascii="Arial" w:hAnsi="Arial" w:cs="Arial"/>
          <w:sz w:val="20"/>
          <w:szCs w:val="20"/>
        </w:rPr>
        <w:t xml:space="preserve"> designação do Presidente.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740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Art. 8º - Ao CTI, além de outras atribuições previstas neste Regimento, compete: </w:t>
      </w:r>
    </w:p>
    <w:p w:rsidR="00F95740" w:rsidRPr="00147832" w:rsidRDefault="00F95740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 - Decidir sobre:</w:t>
      </w:r>
    </w:p>
    <w:p w:rsidR="003032AA" w:rsidRPr="00147832" w:rsidRDefault="003032A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a) conveniência de criação de linha;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b) alteração de horário e número de viagens; c) prorrogação de contratos de concessões; d) recurso sobre aplicação de penas;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e) regime de funcionamento de linhas;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f) transformação de linha existente em linha de características urbanas;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g) alterações de linhas;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h) condições de locação de estação e agência rodoviária do DER-ES a terceiros;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i) tarifas;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2AA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II - Homologar resultado de licitação. </w:t>
      </w:r>
    </w:p>
    <w:p w:rsidR="003032AA" w:rsidRPr="00147832" w:rsidRDefault="003032A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III - Opinar sobre:</w:t>
      </w:r>
    </w:p>
    <w:p w:rsidR="003032AA" w:rsidRPr="00147832" w:rsidRDefault="003032A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a) comissões e preços cobrados pelas estações e agências rodoviárias;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b) duração de parada em zona urbana;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c) retomada do serviço;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d) valor a ser acrescido às indenizações, no caso de retomada do serviço;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e) laudo de avaliação.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IV - Sugerir alterações ao Regulamento do Sistema de Transporte Rodoviário Intermunicipal de Passageiros, para homologação pelo Governador do Estado.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2AA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V - Aprovar as normas de funcionamento das agências e estações rodoviárias; </w:t>
      </w:r>
    </w:p>
    <w:p w:rsidR="003032AA" w:rsidRPr="00147832" w:rsidRDefault="003032A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 - elaborar e alterar o seu Regimento Interno.</w:t>
      </w:r>
    </w:p>
    <w:p w:rsidR="003032AA" w:rsidRPr="00147832" w:rsidRDefault="003032AA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9º - Compete ao Presidente do CTI: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 - Convocar e presidir as reuniões do Conselho;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 - Propor as questões de ordem e apurar o resultado da votação em Plenário;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III - Representar o Conselho em solenidades oficiais ou, em caso de impedimento, designar outro membro para fazê-lo;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IV - Convocar as reuniões extraordinárias do Conselho; 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 - Assinar as Resoluções do Plenário;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 - Solicitar às autoridades competentes a remessa de todos os documentos necessários ao estudo e deliberação do Conselho;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VII - Proceder ao sorteio dos processos para distribuição aos relatores, na ordem pré- estabelecida, e proferir os despachos do expediente;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VIII - Expedir Resoluções e outros atos de sua competência, decorrentes das decisões do</w:t>
      </w:r>
      <w:r w:rsidR="00823114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>Plenário ou no uso de suas próprias atribuições;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IX - Requisitar apoio técnico-administrativo dos Órgãos da Administração Estadual para perfeito desempenho de suas atribuições;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 - Responder pela conta bancária em nome do Conselho;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XI - Restituir ao requerente o valor devidamente corrigido correspondente à multa, uma vez dado provimento ao recurso, observando o disposto no Art. 9º do Decreto Nº 3.186-N, de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24/07/91;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XII -  Remeter  ao  DER-ES  o  valor  devidamente  corrigido  correspondente  à  multa  cujo recurso seja julgado improcedente;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114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XIII - Indicar o Secretário do Conselho; 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XIV - Constituir comissões de sindicância;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XV - Justificar as faltas dos Conselheiros, decorrentes da concessão de férias ou licença obtidas nas repartições de origem, convocando para substituí-los os respectivos suplentes;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XVI - Cumprir e fazer cumprir este Regulamento e as Resoluções do Conselho.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10 - Compete aos Conselheiros: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 - Comparecer às reuniões plenárias, ordinárias e extraordinárias, justificando as faltas que ocorrerem;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 - Relatar no prazo máximo de 15 (quinze) dias os processos que lhes forem distribuídos;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III - Discutir e votar as matérias constantes da Ordem do Dia, inclusive aquela da qual tenha sido relator;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IV - Devolver ao Presidente os processos indevidamente instruídos, indicando elementos necessários para sua correta instrução para a diligência necessária;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 - Pedir vistas dos processos e proferir, por escrito, seu voto, quando vencida;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 - Justificar a demora na solução dos processos que lhe tenham sido distribuídos;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VII  -  Representar  o  Conselho  em  Atos  Públicos,  Congressos  e  Conferências,  quando designado pelo Presidente ou por deliberação do Plenário;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VIII - Assinar a ata da sessão a que comparecer;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IX - Assinar o livro de presença da reunião a que comparecer; 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114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 - Pedir a convocação, sem embargo das atribuições da Presidência, de sessões do</w:t>
      </w:r>
      <w:r w:rsidR="00823114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 xml:space="preserve">Conselho para discussão de matéria de caráter eminentemente urgente; 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XI - Integrar comissões técnicas e administrativas;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XII - Assistir, como fiscal do Conselho, os trabalhos das comissões de licitação.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11 - Compete ao Secretário do Conselho: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 - Coordenar todas as atividades relacionadas com a colaboração que deve ser emprestada ao Conselho na forma solicitada pelo Presidente;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114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II - Instruir e preparar os processos e consultas prometidas ao Conselho; 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III - Secretariar as reuniões do Conselho;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IV - Lavrar as atas e providenciar a publicação da pauta dos trabalhos e do contrato das decisões referentes a cada reunião;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 - Registrar a distribuição dos processos aos Conselheiros e exercer as demais atribuições próprias ao protocolo e Arquivo do Conselho;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 - Manter fichários da legislação específica ligada aos problemas do transporte rodoviário intermunicipal de passageiros;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VII - Manter atualizado o registro das Resoluções do Conselho;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VIII - Comunicar aos Conselheiros quando se esgotar o prazo para relatar; IX - Baixar os atos complementares às Resoluções do Conselho;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 - Apresentar, mensalmente, ao Presidente, relatório das atividades da Secretaria;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XI  -  Controlar  a  conta  bancária  em  nome  do  Conselho  para  recebimento  dos  valores correspondentes às multas, observando o disposto no Art. 9º do Decreto Nº 3.186-N de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24/07/91;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XII</w:t>
      </w:r>
      <w:r w:rsidR="001F4FD2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 xml:space="preserve">-  </w:t>
      </w:r>
      <w:r w:rsidR="001F4FD2" w:rsidRPr="00147832">
        <w:rPr>
          <w:rFonts w:ascii="Arial" w:hAnsi="Arial" w:cs="Arial"/>
          <w:sz w:val="20"/>
          <w:szCs w:val="20"/>
        </w:rPr>
        <w:t>Exercer outras atribuições cometidas pelo Presidente ou que lhe caibam por</w:t>
      </w:r>
      <w:r w:rsidRPr="00147832">
        <w:rPr>
          <w:rFonts w:ascii="Arial" w:hAnsi="Arial" w:cs="Arial"/>
          <w:sz w:val="20"/>
          <w:szCs w:val="20"/>
        </w:rPr>
        <w:t xml:space="preserve"> determinação legal.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Art.   12   -   O   CTI, em   sessões   </w:t>
      </w:r>
      <w:r w:rsidR="001F4FD2" w:rsidRPr="00147832">
        <w:rPr>
          <w:rFonts w:ascii="Arial" w:hAnsi="Arial" w:cs="Arial"/>
          <w:sz w:val="20"/>
          <w:szCs w:val="20"/>
        </w:rPr>
        <w:t>ordinárias, se</w:t>
      </w:r>
      <w:r w:rsidRPr="00147832">
        <w:rPr>
          <w:rFonts w:ascii="Arial" w:hAnsi="Arial" w:cs="Arial"/>
          <w:sz w:val="20"/>
          <w:szCs w:val="20"/>
        </w:rPr>
        <w:t xml:space="preserve">   reunirá   duas   vezes   por   mês   e extraordinariamente quantas vezes forem necessárias.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§ 1º - As sessões extraordinárias serão convocadas pelo Presidente, por solicitação de qualquer Conselheiro, quando a manifesta urgência de determinada matéria assim o exigir;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§ 2º - As sessões do CTI se realizarão nos dias e horários estabelecidos pela Presidência.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13 - Os membros do CTI que não concordarem com a decisão adotada conforme preceitua o Art. 4º, do Decreto Nº 3.186-N de 24/07/91, poderão assinar as respectivas Atas com ressalva “vencido”.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lastRenderedPageBreak/>
        <w:t xml:space="preserve">Parágrafo Único - Poderão participar das reuniões do CTI, a convite do Presidente, assessores técnicos e outras pessoas capazes de contribuírem para a elucidação de assuntos em discussão. 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14 - A ordem dos trabalhos das sessões do CTI será a seguinte: I - Abertura da sessão pelo Presidente;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 - Verificação do número de Conselheiros presentes;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III - Leitura da ata da reunião anterior para discussão e votação; IV - Leitura do expediente e, a seguir, da Ordem do Dia;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 - Debates sobre a Ordem do Dia e sua votação;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114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VI - Pedidos de inclusão de assuntos na Ordem do Dia; 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VII - Debate dos assuntos incluídos na Ordem do Dia.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15 - As sessões ordinárias terão a duração necessária às deliberações constantes da</w:t>
      </w:r>
      <w:r w:rsidR="00823114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>Ordem do Dia, não podendo, em princípio, ultrapassar de 02(duas) horas consecutivas.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Parágrafo Único - O início das sessões extraordinárias será marcado previamente por ocasião de sua convocação e sua duração, será também, no máximo, de 02 (duas) horas consecutivas.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16 - As sessões plenárias serão sempre de caráter reservado, salvo as solenes ou de caráter técnico-científico.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17 - À hora do início da sessão os Conselheiros ocuparão seus lugares sem outras formalidades;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18 - Abertos os trabalhos o Secretário fará a leitura da Ata da sessão anterior, que o Presidente submeterá à discussão e votação do plenário, para ser aprovada total ou parcialmente. Se aprovada parcialmente, sofrerá as retificações que o Plenário aprovar.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 19 -  Aprovada a Ata, o Secretário dará conta em sumário dos documentos despachados pelo Presidente inclusive os destinados aos relatores.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20 - Finda a matéria do expediente, o Presidente concederá a palavra a Membro que a solicitar, para exposição de qualquer assunto pertinente à reunião.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21 - Esgotado o expediente, passar-se-á à Ordem do Dia, com leitura, pelo Secretário, da matéria que houver de ser discutida e votada.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22 - Finda a Ordem do Dia, o Presidente, antes de encerrar os trabalhos, poderá conceder a palavra a qualquer Conselheiro que dela quiser fazer uso para explicação ou comunicação olvidada no expediente.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23 - O CTI adotará o voto a descoberto como processo de votação.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 24 -  De cada sessão será lavrada, em livro próprio, uma Ata contendo todos os pormenores dos trabalhos, exceto assuntos que o Presidente achar por bem censurar por estar em desacordo com as formalidades regimentais.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§ 1º - Todos os Pareceres e Questões de Ordem, com os respectivos resultados, serão transcritos em Ata, de modo sucinto, mas sem comprometer a fidelidade do assunto respectivo. 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§ 2º - As restrições e retificações de Ata serão ditadas pelo Conselheiro que der origem às mesmas.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25 - Para apresentar o seu Relatório, o Conselheiro o fará por escrito, constando das seguintes partes: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1º - Preâmbulo, no qual fará a exposição tanto quanto possível explícita da matéria em exame;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2º - Relatório propriamente dito, com a sua opinião sobre a conveniência de aprovação ou rejeição, total ou parcial, da matéria.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lastRenderedPageBreak/>
        <w:t>Parágrafo Único - O Presidente deverá devolver ao Conselheiro-Relator o processo formulado em desacordo às disposições regimentais ou legais, para que o redija na sua conformação.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26 - Tratando-se de matéria urgente, como tal considerada pelo Plenário ou pelo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Presidente, este poderá designar qualquer membro para relatá-la verbalmente.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27 - Nenhuma matéria poderá ser submetida a votação sem que antes seja discutida e lhe seja interposto parecer, por escrito ou verbal, de um Conselheiro-Relator.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28 - Toda dúvida sobre interpretação deste Regimento na sua prática considera-se</w:t>
      </w:r>
      <w:r w:rsidR="00823114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>“Questão de Ordem”.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29 - Nenhum Conselheiro poderá exceder o prazo de 05 (cinco) minutos ao formular uma ou, simultaneamente, mais de uma “Questão de Ordem” à hora do expediente, e 02 (dois) minutos, durante a Ordem do Dia.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30 - A palavra pela Ordem só poderá ser concedida uma vez ao Relator ou a outro</w:t>
      </w:r>
      <w:r w:rsidR="00823114" w:rsidRPr="00147832">
        <w:rPr>
          <w:rFonts w:ascii="Arial" w:hAnsi="Arial" w:cs="Arial"/>
          <w:sz w:val="20"/>
          <w:szCs w:val="20"/>
        </w:rPr>
        <w:t xml:space="preserve"> </w:t>
      </w:r>
      <w:r w:rsidRPr="00147832">
        <w:rPr>
          <w:rFonts w:ascii="Arial" w:hAnsi="Arial" w:cs="Arial"/>
          <w:sz w:val="20"/>
          <w:szCs w:val="20"/>
        </w:rPr>
        <w:t>Membro.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31 - Só será aceita para estudos a “Questão de Ordem” que vier acompanhada de justificativa baseada em disposições legais.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32 - Não será permitido o aparte: I - À palavra do Presidente;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 - Por ocasião do encaminhamento da votação;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III - Enquanto o Conselheiro que estiver fazendo uso da palavra não o permitir.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§  1º  -  Não  constarão  das  respectivas  Atas  os  apartes  feitos  em  desacordo  com  os dispositivos regimentais;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§ 2º - No aparte não será permitido discurso paralelo.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114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33 - Das decisões do Conselho cabem: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 I - Pedido de reconsideração;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II - Recurso ao Secretário de Estado dos Transportes e Obras Públicas, quando de decisão não unânime;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 xml:space="preserve">III - Recurso para o Governador do Estado. </w:t>
      </w:r>
    </w:p>
    <w:p w:rsidR="00823114" w:rsidRPr="00147832" w:rsidRDefault="00823114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Parágrafo Único - O prazo para pedido de reconsideração ou para interposição de recurso é de 05 (cinco) dias, contados da publicação do ato no Diário Oficial do Estado.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34 - Os casos omissos deste Regimento serão resolvidos pelo Plenário, e com o referendo pelo Presidente, quando no curso das reuniões.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Art. 35 - O presente Regimento Interno entrará em vigor na data de sua publicação.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832">
        <w:rPr>
          <w:rFonts w:ascii="Arial" w:hAnsi="Arial" w:cs="Arial"/>
          <w:sz w:val="20"/>
          <w:szCs w:val="20"/>
        </w:rPr>
        <w:t>Vitória, aos 04 dias do mês de Outubro de 1991.</w:t>
      </w: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FE9" w:rsidRPr="00147832" w:rsidRDefault="00FA6FE9" w:rsidP="00B320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832">
        <w:rPr>
          <w:rFonts w:ascii="Arial" w:hAnsi="Arial" w:cs="Arial"/>
          <w:b/>
          <w:sz w:val="20"/>
          <w:szCs w:val="20"/>
        </w:rPr>
        <w:t xml:space="preserve">Publicado no </w:t>
      </w:r>
      <w:r w:rsidR="00823114" w:rsidRPr="00147832">
        <w:rPr>
          <w:rFonts w:ascii="Arial" w:hAnsi="Arial" w:cs="Arial"/>
          <w:b/>
          <w:sz w:val="20"/>
          <w:szCs w:val="20"/>
        </w:rPr>
        <w:t>D</w:t>
      </w:r>
      <w:r w:rsidRPr="00147832">
        <w:rPr>
          <w:rFonts w:ascii="Arial" w:hAnsi="Arial" w:cs="Arial"/>
          <w:b/>
          <w:sz w:val="20"/>
          <w:szCs w:val="20"/>
        </w:rPr>
        <w:t>.</w:t>
      </w:r>
      <w:r w:rsidR="00823114" w:rsidRPr="00147832">
        <w:rPr>
          <w:rFonts w:ascii="Arial" w:hAnsi="Arial" w:cs="Arial"/>
          <w:b/>
          <w:sz w:val="20"/>
          <w:szCs w:val="20"/>
        </w:rPr>
        <w:t>O</w:t>
      </w:r>
      <w:r w:rsidRPr="00147832">
        <w:rPr>
          <w:rFonts w:ascii="Arial" w:hAnsi="Arial" w:cs="Arial"/>
          <w:b/>
          <w:sz w:val="20"/>
          <w:szCs w:val="20"/>
        </w:rPr>
        <w:t>. de 27/01/1992.</w:t>
      </w:r>
    </w:p>
    <w:p w:rsidR="009D1C79" w:rsidRPr="00147832" w:rsidRDefault="009D1C79">
      <w:pPr>
        <w:rPr>
          <w:rFonts w:ascii="Arial" w:hAnsi="Arial" w:cs="Arial"/>
          <w:sz w:val="20"/>
          <w:szCs w:val="20"/>
        </w:rPr>
      </w:pPr>
    </w:p>
    <w:sectPr w:rsidR="009D1C79" w:rsidRPr="00147832" w:rsidSect="00147832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C4" w:rsidRDefault="008C308A">
      <w:pPr>
        <w:spacing w:after="0" w:line="240" w:lineRule="auto"/>
      </w:pPr>
      <w:r>
        <w:separator/>
      </w:r>
    </w:p>
  </w:endnote>
  <w:endnote w:type="continuationSeparator" w:id="0">
    <w:p w:rsidR="00F834C4" w:rsidRDefault="008C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C4" w:rsidRDefault="008C308A">
      <w:pPr>
        <w:spacing w:after="0" w:line="240" w:lineRule="auto"/>
      </w:pPr>
      <w:r>
        <w:separator/>
      </w:r>
    </w:p>
  </w:footnote>
  <w:footnote w:type="continuationSeparator" w:id="0">
    <w:p w:rsidR="00F834C4" w:rsidRDefault="008C3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E9"/>
    <w:rsid w:val="00147832"/>
    <w:rsid w:val="001F4FD2"/>
    <w:rsid w:val="003032AA"/>
    <w:rsid w:val="005440EA"/>
    <w:rsid w:val="005B0A95"/>
    <w:rsid w:val="00810D5F"/>
    <w:rsid w:val="00823114"/>
    <w:rsid w:val="0086668E"/>
    <w:rsid w:val="008C308A"/>
    <w:rsid w:val="009D1C79"/>
    <w:rsid w:val="00B32060"/>
    <w:rsid w:val="00D4461B"/>
    <w:rsid w:val="00F834C4"/>
    <w:rsid w:val="00F95740"/>
    <w:rsid w:val="00F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816E207-5F16-4776-B9C3-034353B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1604-7500-4864-8836-9500CED8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3128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Pascoal D Uliana</dc:creator>
  <cp:keywords/>
  <dc:description/>
  <cp:lastModifiedBy>Pascoal D Uliana</cp:lastModifiedBy>
  <cp:revision>12</cp:revision>
  <dcterms:created xsi:type="dcterms:W3CDTF">2015-08-20T14:05:00Z</dcterms:created>
  <dcterms:modified xsi:type="dcterms:W3CDTF">2015-08-25T12:53:00Z</dcterms:modified>
</cp:coreProperties>
</file>