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(Papel timbrado em caso de empresa ou órgão público/prefeitura)</w:t>
      </w:r>
    </w:p>
    <w:p w:rsidR="00000000" w:rsidDel="00000000" w:rsidP="00000000" w:rsidRDefault="00000000" w:rsidRPr="00000000" w14:paraId="00000002">
      <w:pPr>
        <w:rPr>
          <w:rFonts w:ascii="Tahoma" w:cs="Tahoma" w:eastAsia="Tahoma" w:hAnsi="Tahom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ahoma" w:cs="Tahoma" w:eastAsia="Tahoma" w:hAnsi="Tahom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 Black" w:cs="Arial Black" w:eastAsia="Arial Black" w:hAnsi="Arial Black"/>
          <w:b w:val="1"/>
          <w:bCs w:val="1"/>
          <w:sz w:val="32"/>
          <w:szCs w:val="32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sz w:val="32"/>
          <w:szCs w:val="32"/>
          <w:rtl w:val="0"/>
        </w:rPr>
        <w:t xml:space="preserve">REQUERIMENTO</w:t>
      </w:r>
    </w:p>
    <w:p w:rsidR="00000000" w:rsidDel="00000000" w:rsidP="00000000" w:rsidRDefault="00000000" w:rsidRPr="00000000" w14:paraId="00000005">
      <w:pPr>
        <w:jc w:val="center"/>
        <w:rPr>
          <w:rFonts w:ascii="Arial Black" w:cs="Arial Black" w:eastAsia="Arial Black" w:hAnsi="Arial Black"/>
          <w:b w:val="1"/>
          <w:bCs w:val="1"/>
          <w:sz w:val="22"/>
          <w:szCs w:val="22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6">
      <w:pPr>
        <w:jc w:val="center"/>
        <w:rPr>
          <w:rFonts w:ascii="Arial Black" w:cs="Arial Black" w:eastAsia="Arial Black" w:hAnsi="Arial Black"/>
          <w:b w:val="1"/>
          <w:bCs w:val="1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sz w:val="24"/>
          <w:szCs w:val="24"/>
          <w:rtl w:val="0"/>
        </w:rPr>
        <w:t xml:space="preserve">CRIAÇÃO DO CÓDIGO DE REGISTRO DE EMPRESA DE TRANSPORTE COLETIVO RODOVIÁRIO INTERMUNICIPAL DE PASSAGEIROS “SEM OBJETIVO COMERCIAL”</w:t>
      </w:r>
    </w:p>
    <w:p w:rsidR="00000000" w:rsidDel="00000000" w:rsidP="00000000" w:rsidRDefault="00000000" w:rsidRPr="00000000" w14:paraId="00000007">
      <w:pPr>
        <w:jc w:val="center"/>
        <w:rPr>
          <w:rFonts w:ascii="Arial Black" w:cs="Arial Black" w:eastAsia="Arial Black" w:hAnsi="Arial Black"/>
          <w:b w:val="1"/>
          <w:bCs w:val="1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8">
      <w:pPr>
        <w:pStyle w:val="Heading1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ILMO. SR (a). DIRETOR PRESIDENTE DA COMPANHIA ESTADUAL DE TRANSPORTES COLETIVOS DE PASSAGEIROS DO ESTADO DO ESPÍRITO SANTO – CETURB/ES</w:t>
      </w:r>
    </w:p>
    <w:p w:rsidR="00000000" w:rsidDel="00000000" w:rsidP="00000000" w:rsidRDefault="00000000" w:rsidRPr="00000000" w14:paraId="0000000A">
      <w:pPr>
        <w:pStyle w:val="Heading1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ahoma" w:cs="Tahoma" w:eastAsia="Tahoma" w:hAnsi="Tahoma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99.0" w:type="dxa"/>
        <w:jc w:val="left"/>
        <w:tblBorders>
          <w:top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400"/>
      </w:tblPr>
      <w:tblGrid>
        <w:gridCol w:w="5087"/>
        <w:gridCol w:w="4812"/>
        <w:tblGridChange w:id="0">
          <w:tblGrid>
            <w:gridCol w:w="5087"/>
            <w:gridCol w:w="4812"/>
          </w:tblGrid>
        </w:tblGridChange>
      </w:tblGrid>
      <w:tr>
        <w:trPr>
          <w:cantSplit w:val="0"/>
          <w:trHeight w:val="412" w:hRule="atLeast"/>
          <w:tblHeader w:val="0"/>
        </w:trPr>
        <w:tc>
          <w:tcPr>
            <w:gridSpan w:val="2"/>
            <w:tcBorders>
              <w:top w:color="000000" w:space="0" w:sz="0" w:val="nil"/>
            </w:tcBorders>
            <w:vAlign w:val="bottom"/>
          </w:tcPr>
          <w:p w:rsidR="00000000" w:rsidDel="00000000" w:rsidP="00000000" w:rsidRDefault="00000000" w:rsidRPr="00000000" w14:paraId="0000000D">
            <w:pPr>
              <w:tabs>
                <w:tab w:val="left" w:leader="none" w:pos="2375"/>
                <w:tab w:val="left" w:leader="none" w:pos="7065"/>
              </w:tabs>
              <w:spacing w:after="60" w:before="60" w:lineRule="auto"/>
              <w:rPr>
                <w:rFonts w:ascii="Tahoma" w:cs="Tahoma" w:eastAsia="Tahoma" w:hAnsi="Tahom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4"/>
                <w:szCs w:val="24"/>
                <w:rtl w:val="0"/>
              </w:rPr>
              <w:t xml:space="preserve">REQUERENTE:</w:t>
              <w:tab/>
              <w:tab/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2"/>
            <w:tcBorders>
              <w:top w:color="000000" w:space="0" w:sz="0" w:val="nil"/>
            </w:tcBorders>
            <w:vAlign w:val="bottom"/>
          </w:tcPr>
          <w:p w:rsidR="00000000" w:rsidDel="00000000" w:rsidP="00000000" w:rsidRDefault="00000000" w:rsidRPr="00000000" w14:paraId="0000000F">
            <w:pPr>
              <w:tabs>
                <w:tab w:val="left" w:leader="none" w:pos="2375"/>
                <w:tab w:val="left" w:leader="none" w:pos="7065"/>
              </w:tabs>
              <w:spacing w:after="60" w:before="60" w:lineRule="auto"/>
              <w:rPr>
                <w:rFonts w:ascii="Tahoma" w:cs="Tahoma" w:eastAsia="Tahoma" w:hAnsi="Tahom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1">
            <w:pPr>
              <w:tabs>
                <w:tab w:val="left" w:leader="none" w:pos="1100"/>
              </w:tabs>
              <w:spacing w:after="60" w:before="60" w:lineRule="auto"/>
              <w:rPr>
                <w:rFonts w:ascii="Tahoma" w:cs="Tahoma" w:eastAsia="Tahoma" w:hAnsi="Tahom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4"/>
                <w:szCs w:val="24"/>
                <w:rtl w:val="0"/>
              </w:rPr>
              <w:t xml:space="preserve">CNPJ/CPF: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2">
            <w:pPr>
              <w:tabs>
                <w:tab w:val="left" w:leader="none" w:pos="1100"/>
              </w:tabs>
              <w:spacing w:after="60" w:before="6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2"/>
                <w:szCs w:val="22"/>
                <w:rtl w:val="0"/>
              </w:rPr>
              <w:t xml:space="preserve">             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4"/>
                <w:szCs w:val="24"/>
                <w:rtl w:val="0"/>
              </w:rPr>
              <w:t xml:space="preserve">TELEFONE: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13">
            <w:pPr>
              <w:tabs>
                <w:tab w:val="left" w:leader="none" w:pos="1100"/>
              </w:tabs>
              <w:spacing w:after="60" w:before="60" w:lineRule="auto"/>
              <w:ind w:right="-70"/>
              <w:rPr>
                <w:rFonts w:ascii="Tahoma" w:cs="Tahoma" w:eastAsia="Tahoma" w:hAnsi="Tahom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4"/>
                <w:szCs w:val="24"/>
                <w:rtl w:val="0"/>
              </w:rPr>
              <w:t xml:space="preserve">E-MAIL PARA ENVIO DO CÓDIGO:</w:t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1100"/>
              </w:tabs>
              <w:spacing w:after="60" w:before="60" w:lineRule="auto"/>
              <w:ind w:right="-70"/>
              <w:rPr>
                <w:rFonts w:ascii="Tahoma" w:cs="Tahoma" w:eastAsia="Tahoma" w:hAnsi="Tahom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16">
            <w:pPr>
              <w:tabs>
                <w:tab w:val="left" w:leader="none" w:pos="1100"/>
              </w:tabs>
              <w:spacing w:after="60" w:before="60" w:lineRule="auto"/>
              <w:rPr>
                <w:rFonts w:ascii="Tahoma" w:cs="Tahoma" w:eastAsia="Tahoma" w:hAnsi="Tahom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4"/>
                <w:szCs w:val="24"/>
                <w:rtl w:val="0"/>
              </w:rPr>
              <w:t xml:space="preserve">ENDEREÇO:</w:t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18">
            <w:pPr>
              <w:tabs>
                <w:tab w:val="left" w:leader="none" w:pos="1100"/>
              </w:tabs>
              <w:spacing w:after="60" w:before="60" w:lineRule="auto"/>
              <w:rPr>
                <w:rFonts w:ascii="Tahoma" w:cs="Tahoma" w:eastAsia="Tahoma" w:hAnsi="Tahom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vem através deste requerer nos termos do artigo 19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Regulamento do Serviço de Fretamento e/ou Turismo do Sistema de Transporte Rodoviário Intermunicipal de Passageiros, aprovado pela Resolução do CTI nº 004/97 de 20 de janeiro de 1997, homologada pelo Decreto nº 4.090-N de 26 de fevereiro de 1997 e alterado pelo Decreto nº 3.102-R de 30/08/2012, a </w:t>
      </w: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criação do código de registro de empresa para Transporte Coletivo Rodoviário Intermunicipal de Passageiros sem Objetivo Comercial</w:t>
      </w: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Nestes Termos</w:t>
      </w:r>
    </w:p>
    <w:p w:rsidR="00000000" w:rsidDel="00000000" w:rsidP="00000000" w:rsidRDefault="00000000" w:rsidRPr="00000000" w14:paraId="0000001F">
      <w:pPr>
        <w:spacing w:line="276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Pede Deferimento,</w:t>
      </w:r>
    </w:p>
    <w:p w:rsidR="00000000" w:rsidDel="00000000" w:rsidP="00000000" w:rsidRDefault="00000000" w:rsidRPr="00000000" w14:paraId="00000020">
      <w:pPr>
        <w:spacing w:line="276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Local,    de               de 20   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(assinatura do responsável legal)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Proprietário do Veículo / Órgão Público</w:t>
      </w:r>
    </w:p>
    <w:p w:rsidR="00000000" w:rsidDel="00000000" w:rsidP="00000000" w:rsidRDefault="00000000" w:rsidRPr="00000000" w14:paraId="0000002B">
      <w:pPr>
        <w:rPr/>
      </w:pPr>
      <w:bookmarkStart w:colFirst="0" w:colLast="0" w:name="_nm4zh4senjd1" w:id="0"/>
      <w:bookmarkEnd w:id="0"/>
      <w:r w:rsidDel="00000000" w:rsidR="00000000" w:rsidRPr="00000000">
        <w:rPr>
          <w:rtl w:val="0"/>
        </w:rPr>
      </w:r>
    </w:p>
    <w:sectPr>
      <w:headerReference r:id="rId6" w:type="default"/>
      <w:pgSz w:h="16840" w:w="11907" w:orient="portrait"/>
      <w:pgMar w:bottom="567" w:top="567" w:left="1418" w:right="851" w:header="0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ahoma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ind w:left="-426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ind w:left="-426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ind w:left="-426" w:right="-283" w:firstLine="0"/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  <w:bCs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